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0A" w:rsidRPr="00617B3B" w:rsidRDefault="00617B3B" w:rsidP="00EA570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617B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GYMNASIUM</w:t>
      </w:r>
      <w:r w:rsidR="00EA570A" w:rsidRPr="00617B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 “</w:t>
      </w:r>
      <w:r w:rsidRPr="00617B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JOVAN JOVANOVIĆ ZMAJ</w:t>
      </w:r>
      <w:r w:rsidR="00EA570A" w:rsidRPr="00617B3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” IB DP Deadline Calendar 2023/2025</w:t>
      </w:r>
    </w:p>
    <w:p w:rsidR="00EA570A" w:rsidRPr="00617B3B" w:rsidRDefault="00EA570A" w:rsidP="00EA5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EA570A" w:rsidRPr="006709DA" w:rsidRDefault="00EA570A" w:rsidP="00EA57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Year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8"/>
        <w:gridCol w:w="7650"/>
      </w:tblGrid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Activities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September 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Introductions</w:t>
            </w:r>
          </w:p>
          <w:p w:rsidR="00EA570A" w:rsidRPr="00617B3B" w:rsidRDefault="00EA570A" w:rsidP="00EA570A">
            <w:pPr>
              <w:numPr>
                <w:ilvl w:val="0"/>
                <w:numId w:val="1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reflections (by the end of the month)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October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2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reflections (by the end of the month)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November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3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reflections (by the end of the month)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December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4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reflections (by the end of the month)</w:t>
            </w:r>
          </w:p>
        </w:tc>
      </w:tr>
      <w:tr w:rsidR="00831FFC" w:rsidRPr="00617B3B" w:rsidTr="00671F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January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5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reflections (by the end of the month)</w:t>
            </w:r>
          </w:p>
        </w:tc>
      </w:tr>
      <w:tr w:rsidR="00831FFC" w:rsidRPr="00617B3B" w:rsidTr="00671F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February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CCD" w:rsidRDefault="00C57CCD" w:rsidP="00EA570A">
            <w:pPr>
              <w:numPr>
                <w:ilvl w:val="0"/>
                <w:numId w:val="6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Psychology – RQ defined by the end of the month</w:t>
            </w:r>
          </w:p>
          <w:p w:rsidR="00671FAB" w:rsidRDefault="00671FAB" w:rsidP="00EA570A">
            <w:pPr>
              <w:numPr>
                <w:ilvl w:val="0"/>
                <w:numId w:val="6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Mathematics AA – RQ defined by the end of the month</w:t>
            </w:r>
          </w:p>
          <w:p w:rsidR="00F12775" w:rsidRPr="00F12775" w:rsidRDefault="00F12775" w:rsidP="00F12775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Digital society – Inquiry RQ chosen by the end of the month</w:t>
            </w:r>
          </w:p>
          <w:p w:rsidR="00EA570A" w:rsidRPr="00617B3B" w:rsidRDefault="00EA570A" w:rsidP="00EA570A">
            <w:pPr>
              <w:numPr>
                <w:ilvl w:val="0"/>
                <w:numId w:val="6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reflections (by the end of the month)</w:t>
            </w:r>
          </w:p>
        </w:tc>
      </w:tr>
      <w:tr w:rsidR="00831FFC" w:rsidRPr="00617B3B" w:rsidTr="00671F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March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Introduction to EE (orientation workshop, criteria, EE guide) – March 1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st</w:t>
            </w:r>
          </w:p>
          <w:p w:rsidR="00EA570A" w:rsidRPr="00BC3305" w:rsidRDefault="00EA570A" w:rsidP="00EA570A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Start of work on the Group 4 project – March 4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 xml:space="preserve"> th</w:t>
            </w:r>
          </w:p>
          <w:p w:rsidR="00BC3305" w:rsidRPr="00617B3B" w:rsidRDefault="00BC3305" w:rsidP="00EA570A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Computer science – Client and counselor chosen – First draft for Criterion A, the interview</w:t>
            </w:r>
          </w:p>
          <w:p w:rsidR="00EA570A" w:rsidRPr="00617B3B" w:rsidRDefault="00617B3B" w:rsidP="00EA570A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Economics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–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First commentary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– March 17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 xml:space="preserve"> th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EA570A" w:rsidRPr="00F12775" w:rsidRDefault="00EA570A" w:rsidP="00EA570A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EE – subject chosen – March 25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</w:p>
          <w:p w:rsidR="00EA570A" w:rsidRPr="00617B3B" w:rsidRDefault="00EA570A" w:rsidP="00EA570A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reflections (by the end of the month</w:t>
            </w:r>
            <w:r w:rsidR="00617B3B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  <w:p w:rsidR="00EA570A" w:rsidRPr="00617B3B" w:rsidRDefault="00EA570A" w:rsidP="00617B3B">
            <w:p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April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05" w:rsidRDefault="00BC3305" w:rsidP="00EA570A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Computer science – Draft for Criterion A and B finished – 1st April</w:t>
            </w:r>
          </w:p>
          <w:p w:rsidR="00C57CCD" w:rsidRDefault="00C57CCD" w:rsidP="00EA570A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Psychology IA – First draft – 8th April</w:t>
            </w:r>
          </w:p>
          <w:p w:rsidR="00EA570A" w:rsidRPr="00617B3B" w:rsidRDefault="00EA570A" w:rsidP="00EA570A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Biology IA - RQ defined</w:t>
            </w:r>
          </w:p>
          <w:p w:rsidR="00EA570A" w:rsidRPr="00617B3B" w:rsidRDefault="00EA570A" w:rsidP="00EA570A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Physics IA - RQ defined</w:t>
            </w:r>
          </w:p>
          <w:p w:rsidR="00617B3B" w:rsidRDefault="00617B3B" w:rsidP="00617B3B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Chemistry IA - RQ defined</w:t>
            </w:r>
          </w:p>
          <w:p w:rsidR="00EA570A" w:rsidRPr="00617B3B" w:rsidRDefault="00EA570A" w:rsidP="00EA570A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EE The researcher’s reflection space, work on RQ April 12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</w:p>
          <w:p w:rsidR="00EA570A" w:rsidRPr="00F12775" w:rsidRDefault="00EA570A" w:rsidP="00EA570A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EE first box of RPPF by the end of April 30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</w:p>
          <w:p w:rsidR="00F12775" w:rsidRPr="00617B3B" w:rsidRDefault="00F12775" w:rsidP="00EA570A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Digital society – IA First draft </w:t>
            </w:r>
            <w:r w:rsidR="00725F77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text and video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– 29th April</w:t>
            </w:r>
          </w:p>
          <w:p w:rsidR="00EA570A" w:rsidRPr="00617B3B" w:rsidRDefault="00EA570A" w:rsidP="00EA570A">
            <w:pPr>
              <w:numPr>
                <w:ilvl w:val="0"/>
                <w:numId w:val="8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reflections (by the end of the month)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May 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9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Mathematics AA –</w:t>
            </w:r>
            <w:r w:rsidR="00617B3B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IA</w:t>
            </w:r>
            <w:r w:rsidR="003D1C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First draft handed in - </w:t>
            </w:r>
            <w:r w:rsidR="00617B3B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6th May</w:t>
            </w:r>
          </w:p>
          <w:p w:rsidR="00EA570A" w:rsidRDefault="00617B3B" w:rsidP="00EA570A">
            <w:pPr>
              <w:numPr>
                <w:ilvl w:val="0"/>
                <w:numId w:val="9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English A: Language and literature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– HL essay topic defined by May 10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C57CCD" w:rsidRDefault="00C57CCD" w:rsidP="00EA570A">
            <w:pPr>
              <w:numPr>
                <w:ilvl w:val="0"/>
                <w:numId w:val="9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Psychology IA – Second draft – 13th May</w:t>
            </w:r>
          </w:p>
          <w:p w:rsidR="00725F77" w:rsidRDefault="00725F77" w:rsidP="00EA570A">
            <w:pPr>
              <w:numPr>
                <w:ilvl w:val="0"/>
                <w:numId w:val="9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Digital society – Second draft – 13th May</w:t>
            </w:r>
          </w:p>
          <w:p w:rsidR="006709DA" w:rsidRPr="00617B3B" w:rsidRDefault="006709DA" w:rsidP="00EA570A">
            <w:pPr>
              <w:numPr>
                <w:ilvl w:val="0"/>
                <w:numId w:val="9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English A: L&amp;L – IO exam – 27th May</w:t>
            </w:r>
          </w:p>
          <w:p w:rsidR="00EA570A" w:rsidRPr="00617B3B" w:rsidRDefault="00EA570A" w:rsidP="00EA570A">
            <w:pPr>
              <w:numPr>
                <w:ilvl w:val="0"/>
                <w:numId w:val="9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Group 4 project to be finished by May 25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</w:p>
          <w:p w:rsidR="00EA570A" w:rsidRPr="00617B3B" w:rsidRDefault="00EA570A" w:rsidP="00EA570A">
            <w:pPr>
              <w:numPr>
                <w:ilvl w:val="0"/>
                <w:numId w:val="9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reflections (by the end of the month)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June 2024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Default="00EA570A" w:rsidP="00EA570A">
            <w:pPr>
              <w:numPr>
                <w:ilvl w:val="0"/>
                <w:numId w:val="10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Mock exams (all subjects)</w:t>
            </w:r>
          </w:p>
          <w:p w:rsidR="00BC3305" w:rsidRDefault="00BC3305" w:rsidP="00EA570A">
            <w:pPr>
              <w:numPr>
                <w:ilvl w:val="0"/>
                <w:numId w:val="10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Computer science </w:t>
            </w:r>
            <w:r w:rsidR="003370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370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Draft for Criterion A, B and C, draft for </w:t>
            </w:r>
            <w:r w:rsidR="003370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programme testing and interview – 1st June</w:t>
            </w:r>
          </w:p>
          <w:p w:rsidR="00617B3B" w:rsidRDefault="00617B3B" w:rsidP="00617B3B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Economics – Second commentary </w:t>
            </w:r>
            <w:r w:rsidR="003D1C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– 3rd June</w:t>
            </w:r>
          </w:p>
          <w:p w:rsidR="00EA570A" w:rsidRPr="00617B3B" w:rsidRDefault="00EA570A" w:rsidP="00EA570A">
            <w:pPr>
              <w:numPr>
                <w:ilvl w:val="0"/>
                <w:numId w:val="10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TOK IA Exhibition </w:t>
            </w:r>
            <w:r w:rsidR="003D1C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– 10th June</w:t>
            </w:r>
          </w:p>
          <w:p w:rsidR="00EA570A" w:rsidRPr="00617B3B" w:rsidRDefault="00617B3B" w:rsidP="00EA570A">
            <w:pPr>
              <w:numPr>
                <w:ilvl w:val="0"/>
                <w:numId w:val="10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Biology, Chemistry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, Physics - experimental procedures done</w:t>
            </w:r>
          </w:p>
          <w:p w:rsidR="00EA570A" w:rsidRPr="00725F77" w:rsidRDefault="00617B3B" w:rsidP="00EA570A">
            <w:pPr>
              <w:numPr>
                <w:ilvl w:val="0"/>
                <w:numId w:val="10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Serbian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A – HL essay (1200 words) first draft handed in by June 2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nd</w:t>
            </w:r>
          </w:p>
          <w:p w:rsidR="00725F77" w:rsidRPr="00725F77" w:rsidRDefault="00725F77" w:rsidP="00725F77">
            <w:pPr>
              <w:numPr>
                <w:ilvl w:val="0"/>
                <w:numId w:val="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Digital society – Final draft – 17th June</w:t>
            </w:r>
          </w:p>
          <w:p w:rsidR="00EA570A" w:rsidRPr="00617B3B" w:rsidRDefault="00617B3B" w:rsidP="00EA570A">
            <w:pPr>
              <w:numPr>
                <w:ilvl w:val="0"/>
                <w:numId w:val="10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Serbian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A – HL essay final draft -  June 18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</w:p>
          <w:p w:rsidR="00EA570A" w:rsidRPr="00617B3B" w:rsidRDefault="00EA570A" w:rsidP="00EA570A">
            <w:pPr>
              <w:numPr>
                <w:ilvl w:val="0"/>
                <w:numId w:val="10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reflections (by the end of the month)</w:t>
            </w:r>
          </w:p>
        </w:tc>
      </w:tr>
    </w:tbl>
    <w:p w:rsidR="00EA570A" w:rsidRPr="00617B3B" w:rsidRDefault="00EA570A" w:rsidP="00EA570A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3D1C95" w:rsidRDefault="003D1C95" w:rsidP="00EA570A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EA570A" w:rsidRPr="006709DA" w:rsidRDefault="00EA570A" w:rsidP="00EA57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6709DA">
        <w:rPr>
          <w:rFonts w:ascii="Times New Roman" w:eastAsia="Times New Roman" w:hAnsi="Times New Roman" w:cs="Times New Roman"/>
          <w:b/>
          <w:color w:val="000000" w:themeColor="text1"/>
          <w:kern w:val="0"/>
          <w:sz w:val="24"/>
          <w:szCs w:val="24"/>
        </w:rPr>
        <w:t>Year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8045"/>
      </w:tblGrid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Activities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September</w:t>
            </w:r>
          </w:p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C57CCD" w:rsidRDefault="00EA570A" w:rsidP="00EA570A">
            <w:pPr>
              <w:numPr>
                <w:ilvl w:val="0"/>
                <w:numId w:val="11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EE – (all subjects) first draft, second box of RPPF by September 15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</w:p>
          <w:p w:rsidR="00C57CCD" w:rsidRPr="00617B3B" w:rsidRDefault="00C57CCD" w:rsidP="00EA570A">
            <w:pPr>
              <w:numPr>
                <w:ilvl w:val="0"/>
                <w:numId w:val="11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Psychology IA – Final draft – 1st September</w:t>
            </w:r>
          </w:p>
          <w:p w:rsidR="00EA570A" w:rsidRDefault="00EA570A" w:rsidP="00EA570A">
            <w:pPr>
              <w:numPr>
                <w:ilvl w:val="0"/>
                <w:numId w:val="11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TOK essay /</w:t>
            </w:r>
            <w:r w:rsidR="006709D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IB topics</w:t>
            </w:r>
          </w:p>
          <w:p w:rsidR="0033709A" w:rsidRPr="00617B3B" w:rsidRDefault="0033709A" w:rsidP="00EA570A">
            <w:pPr>
              <w:numPr>
                <w:ilvl w:val="0"/>
                <w:numId w:val="11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Computer science – Draft for every criterion, interview with the client and counselor </w:t>
            </w:r>
          </w:p>
          <w:p w:rsidR="00EA570A" w:rsidRPr="00617B3B" w:rsidRDefault="00EA570A" w:rsidP="00EA570A">
            <w:pPr>
              <w:numPr>
                <w:ilvl w:val="0"/>
                <w:numId w:val="11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reports (by the end of the month)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October</w:t>
            </w:r>
          </w:p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12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EE – Feedback provided (second box of RPPF done)</w:t>
            </w:r>
          </w:p>
          <w:p w:rsidR="00EA570A" w:rsidRPr="00617B3B" w:rsidRDefault="00EA570A" w:rsidP="00EA570A">
            <w:pPr>
              <w:numPr>
                <w:ilvl w:val="0"/>
                <w:numId w:val="12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TOK – essay 1</w:t>
            </w:r>
            <w:r w:rsidR="003D1C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st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draft </w:t>
            </w:r>
          </w:p>
          <w:p w:rsidR="00EA570A" w:rsidRPr="00617B3B" w:rsidRDefault="00EA570A" w:rsidP="00EA570A">
            <w:pPr>
              <w:numPr>
                <w:ilvl w:val="0"/>
                <w:numId w:val="12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reports (by the end of the month)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November</w:t>
            </w:r>
          </w:p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09A" w:rsidRDefault="0033709A" w:rsidP="00EA570A">
            <w:pPr>
              <w:numPr>
                <w:ilvl w:val="0"/>
                <w:numId w:val="13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Computer science – Draft for the whole IA - 15th November and Final 21st </w:t>
            </w:r>
          </w:p>
          <w:p w:rsidR="00EA570A" w:rsidRDefault="00EA570A" w:rsidP="00EA570A">
            <w:pPr>
              <w:numPr>
                <w:ilvl w:val="0"/>
                <w:numId w:val="13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Mathematics AA – </w:t>
            </w:r>
            <w:r w:rsidR="003D1C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Final draft – 4th November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EA570A" w:rsidRPr="00617B3B" w:rsidRDefault="00EA570A" w:rsidP="00EA570A">
            <w:pPr>
              <w:numPr>
                <w:ilvl w:val="0"/>
                <w:numId w:val="13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EE –</w:t>
            </w:r>
            <w:r w:rsidR="003D1C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Second draft 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– November 15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</w:p>
          <w:p w:rsidR="00EA570A" w:rsidRDefault="006709DA" w:rsidP="00EA570A">
            <w:pPr>
              <w:numPr>
                <w:ilvl w:val="0"/>
                <w:numId w:val="13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Chemistry, 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Physics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and Biology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3D1C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IA 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– 1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st</w:t>
            </w:r>
            <w:r w:rsidR="00EA570A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draft to be completed by </w:t>
            </w:r>
            <w:r w:rsidR="003D1C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Nove</w:t>
            </w:r>
            <w:r w:rsidR="0033709A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</w:t>
            </w:r>
            <w:r w:rsidR="003D1C95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ber 13</w:t>
            </w:r>
            <w:r w:rsidR="003D1C95" w:rsidRPr="004953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</w:p>
          <w:p w:rsidR="004953D4" w:rsidRPr="004953D4" w:rsidRDefault="004953D4" w:rsidP="004953D4">
            <w:pPr>
              <w:numPr>
                <w:ilvl w:val="0"/>
                <w:numId w:val="13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Economics – Third commentary – 25</w:t>
            </w:r>
            <w:r w:rsidRPr="004953D4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November</w:t>
            </w:r>
          </w:p>
          <w:p w:rsidR="00EA570A" w:rsidRPr="00617B3B" w:rsidRDefault="00EA570A" w:rsidP="00EA570A">
            <w:pPr>
              <w:numPr>
                <w:ilvl w:val="0"/>
                <w:numId w:val="13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TOK essay 2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rd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draft by the end of November </w:t>
            </w:r>
          </w:p>
          <w:p w:rsidR="00EA570A" w:rsidRPr="00617B3B" w:rsidRDefault="00EA570A" w:rsidP="00EA570A">
            <w:pPr>
              <w:numPr>
                <w:ilvl w:val="0"/>
                <w:numId w:val="13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reports (by the end of the month)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December</w:t>
            </w:r>
          </w:p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14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EE 1st VIVA VOCE, third box of RPPF done December 1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st</w:t>
            </w:r>
          </w:p>
          <w:p w:rsidR="00EA570A" w:rsidRPr="00617B3B" w:rsidRDefault="00EA570A" w:rsidP="00EA570A">
            <w:pPr>
              <w:numPr>
                <w:ilvl w:val="0"/>
                <w:numId w:val="14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Physics – final draft – December 25th</w:t>
            </w:r>
          </w:p>
          <w:p w:rsidR="00EA570A" w:rsidRDefault="00EA570A" w:rsidP="00EA570A">
            <w:pPr>
              <w:numPr>
                <w:ilvl w:val="0"/>
                <w:numId w:val="14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Chemistry – final draft – December 25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  </w:t>
            </w:r>
          </w:p>
          <w:p w:rsidR="006709DA" w:rsidRPr="006709DA" w:rsidRDefault="006709DA" w:rsidP="006709DA">
            <w:pPr>
              <w:numPr>
                <w:ilvl w:val="0"/>
                <w:numId w:val="14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Biology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– final draft – December 25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  </w:t>
            </w:r>
          </w:p>
          <w:p w:rsidR="00EA570A" w:rsidRPr="00617B3B" w:rsidRDefault="00EA570A" w:rsidP="00EA570A">
            <w:pPr>
              <w:numPr>
                <w:ilvl w:val="0"/>
                <w:numId w:val="14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All CAS reports to be completed by December 28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</w:p>
          <w:p w:rsidR="003D1C95" w:rsidRDefault="003D1C95" w:rsidP="00EA570A">
            <w:pPr>
              <w:numPr>
                <w:ilvl w:val="0"/>
                <w:numId w:val="14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TOK essay final draft, conclusion</w:t>
            </w:r>
            <w:r w:rsidR="008160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816009"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by the end of </w:t>
            </w:r>
            <w:r w:rsidR="0081600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December</w:t>
            </w:r>
          </w:p>
          <w:p w:rsidR="003D1C95" w:rsidRPr="00617B3B" w:rsidRDefault="003D1C95" w:rsidP="00EA570A">
            <w:pPr>
              <w:numPr>
                <w:ilvl w:val="0"/>
                <w:numId w:val="14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EE (All subjects) - Final draft - 31st December</w:t>
            </w:r>
          </w:p>
          <w:p w:rsidR="00EA570A" w:rsidRPr="00617B3B" w:rsidRDefault="00EA570A" w:rsidP="00EA5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January</w:t>
            </w:r>
          </w:p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3D1C95" w:rsidRDefault="003D1C95" w:rsidP="003D1C95">
            <w:pPr>
              <w:numPr>
                <w:ilvl w:val="0"/>
                <w:numId w:val="15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Serbian A - IO exam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February</w:t>
            </w:r>
          </w:p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16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exibition  - February 25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March</w:t>
            </w:r>
          </w:p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1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MOCK EXAMS - the first week of March</w:t>
            </w:r>
          </w:p>
          <w:p w:rsidR="00EA570A" w:rsidRPr="00617B3B" w:rsidRDefault="00EA570A" w:rsidP="00EA570A">
            <w:pPr>
              <w:numPr>
                <w:ilvl w:val="0"/>
                <w:numId w:val="17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CAS – process portfolio and comparative – March 5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th</w:t>
            </w: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EA570A" w:rsidRPr="00617B3B" w:rsidRDefault="00EA570A" w:rsidP="00EA570A">
            <w:pPr>
              <w:numPr>
                <w:ilvl w:val="0"/>
                <w:numId w:val="17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All subjects’ revision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lastRenderedPageBreak/>
              <w:t>April</w:t>
            </w:r>
          </w:p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numPr>
                <w:ilvl w:val="0"/>
                <w:numId w:val="18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All subjects’ revision</w:t>
            </w:r>
          </w:p>
        </w:tc>
      </w:tr>
      <w:tr w:rsidR="00831FFC" w:rsidRPr="00617B3B" w:rsidTr="00EA57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May</w:t>
            </w:r>
          </w:p>
          <w:p w:rsidR="00EA570A" w:rsidRPr="00617B3B" w:rsidRDefault="00EA570A" w:rsidP="00EA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70A" w:rsidRPr="00617B3B" w:rsidRDefault="00EA570A" w:rsidP="00EA570A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17B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FINAL EXAMS</w:t>
            </w:r>
          </w:p>
        </w:tc>
      </w:tr>
    </w:tbl>
    <w:p w:rsidR="007B42A9" w:rsidRPr="00617B3B" w:rsidRDefault="007B42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3308" w:rsidRPr="00617B3B" w:rsidRDefault="00B63308" w:rsidP="00B6330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B3E" w:rsidRPr="00375B3E" w:rsidRDefault="00375B3E" w:rsidP="00375B3E">
      <w:pPr>
        <w:pStyle w:val="NormalWeb"/>
        <w:rPr>
          <w:color w:val="FF0000"/>
          <w:sz w:val="22"/>
          <w:szCs w:val="22"/>
        </w:rPr>
      </w:pPr>
      <w:r w:rsidRPr="00375B3E">
        <w:rPr>
          <w:color w:val="FF0000"/>
          <w:sz w:val="22"/>
          <w:szCs w:val="22"/>
        </w:rPr>
        <w:t>During the two school years students can postpone only one of these deadlines for the draft version and one for the final version (by a maximum of seven days).</w:t>
      </w:r>
    </w:p>
    <w:p w:rsidR="00375B3E" w:rsidRPr="00375B3E" w:rsidRDefault="00375B3E" w:rsidP="00375B3E">
      <w:pPr>
        <w:pStyle w:val="NormalWeb"/>
        <w:rPr>
          <w:color w:val="FF0000"/>
          <w:sz w:val="22"/>
          <w:szCs w:val="22"/>
        </w:rPr>
      </w:pPr>
      <w:r w:rsidRPr="00375B3E">
        <w:rPr>
          <w:color w:val="FF0000"/>
          <w:sz w:val="22"/>
          <w:szCs w:val="22"/>
        </w:rPr>
        <w:t>The draft version should be as complete and close to the final version as possible. The draft and final version of the works must be sent electronically, in .</w:t>
      </w:r>
      <w:proofErr w:type="spellStart"/>
      <w:r w:rsidRPr="00375B3E">
        <w:rPr>
          <w:color w:val="FF0000"/>
          <w:sz w:val="22"/>
          <w:szCs w:val="22"/>
        </w:rPr>
        <w:t>odt</w:t>
      </w:r>
      <w:proofErr w:type="spellEnd"/>
      <w:r w:rsidRPr="00375B3E">
        <w:rPr>
          <w:color w:val="FF0000"/>
          <w:sz w:val="22"/>
          <w:szCs w:val="22"/>
        </w:rPr>
        <w:t xml:space="preserve"> or .</w:t>
      </w:r>
      <w:proofErr w:type="spellStart"/>
      <w:r w:rsidRPr="00375B3E">
        <w:rPr>
          <w:color w:val="FF0000"/>
          <w:sz w:val="22"/>
          <w:szCs w:val="22"/>
        </w:rPr>
        <w:t>docx</w:t>
      </w:r>
      <w:proofErr w:type="spellEnd"/>
      <w:r w:rsidRPr="00375B3E">
        <w:rPr>
          <w:color w:val="FF0000"/>
          <w:sz w:val="22"/>
          <w:szCs w:val="22"/>
        </w:rPr>
        <w:t xml:space="preserve"> AND .</w:t>
      </w:r>
      <w:proofErr w:type="spellStart"/>
      <w:r w:rsidRPr="00375B3E">
        <w:rPr>
          <w:color w:val="FF0000"/>
          <w:sz w:val="22"/>
          <w:szCs w:val="22"/>
        </w:rPr>
        <w:t>pdf</w:t>
      </w:r>
      <w:proofErr w:type="spellEnd"/>
      <w:r w:rsidRPr="00375B3E">
        <w:rPr>
          <w:color w:val="FF0000"/>
          <w:sz w:val="22"/>
          <w:szCs w:val="22"/>
        </w:rPr>
        <w:t xml:space="preserve"> format to vasic.natasa@jjzmaj.edu.rs and to the subject teacher, and – if requested by the teacher – submitted in printed form to the teacher on the day following the deadline.</w:t>
      </w:r>
    </w:p>
    <w:p w:rsidR="00B63308" w:rsidRPr="00375B3E" w:rsidRDefault="00375B3E" w:rsidP="00375B3E">
      <w:pPr>
        <w:pStyle w:val="NormalWeb"/>
        <w:rPr>
          <w:color w:val="FF0000"/>
          <w:sz w:val="22"/>
          <w:szCs w:val="22"/>
        </w:rPr>
      </w:pPr>
      <w:r w:rsidRPr="00375B3E">
        <w:rPr>
          <w:color w:val="FF0000"/>
          <w:sz w:val="22"/>
          <w:szCs w:val="22"/>
        </w:rPr>
        <w:t>If the teacher is not available, the printed work can be submitted to the IBDP Coordinator or the secretary. If the student is absent in the period after the deadline, he/she should ensure that the printed versions are received by the corresponding teacher/the IBDP Coordinator.</w:t>
      </w:r>
    </w:p>
    <w:p w:rsidR="00B63308" w:rsidRPr="00617B3B" w:rsidRDefault="00B63308" w:rsidP="00B633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3308" w:rsidRPr="00617B3B" w:rsidSect="00FD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4B3"/>
    <w:multiLevelType w:val="multilevel"/>
    <w:tmpl w:val="F1B8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5007B"/>
    <w:multiLevelType w:val="multilevel"/>
    <w:tmpl w:val="1FBA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25FE7"/>
    <w:multiLevelType w:val="multilevel"/>
    <w:tmpl w:val="F43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90EE5"/>
    <w:multiLevelType w:val="multilevel"/>
    <w:tmpl w:val="4F36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529F5"/>
    <w:multiLevelType w:val="multilevel"/>
    <w:tmpl w:val="C6A2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0646"/>
    <w:multiLevelType w:val="multilevel"/>
    <w:tmpl w:val="9ED0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B0609"/>
    <w:multiLevelType w:val="hybridMultilevel"/>
    <w:tmpl w:val="41A26C90"/>
    <w:lvl w:ilvl="0" w:tplc="848EA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4047"/>
    <w:multiLevelType w:val="multilevel"/>
    <w:tmpl w:val="64B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74551"/>
    <w:multiLevelType w:val="multilevel"/>
    <w:tmpl w:val="EA12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F1C2E"/>
    <w:multiLevelType w:val="multilevel"/>
    <w:tmpl w:val="696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557BB"/>
    <w:multiLevelType w:val="multilevel"/>
    <w:tmpl w:val="C154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6003F"/>
    <w:multiLevelType w:val="multilevel"/>
    <w:tmpl w:val="4A06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702C"/>
    <w:multiLevelType w:val="multilevel"/>
    <w:tmpl w:val="3DA8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B603D"/>
    <w:multiLevelType w:val="multilevel"/>
    <w:tmpl w:val="B554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2313A"/>
    <w:multiLevelType w:val="multilevel"/>
    <w:tmpl w:val="643C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7B2564"/>
    <w:multiLevelType w:val="multilevel"/>
    <w:tmpl w:val="60A0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F93EF7"/>
    <w:multiLevelType w:val="multilevel"/>
    <w:tmpl w:val="7FE0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22E23"/>
    <w:multiLevelType w:val="hybridMultilevel"/>
    <w:tmpl w:val="6ABAC6B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C15923"/>
    <w:multiLevelType w:val="multilevel"/>
    <w:tmpl w:val="21EC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AE0075"/>
    <w:multiLevelType w:val="multilevel"/>
    <w:tmpl w:val="91D4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8"/>
  </w:num>
  <w:num w:numId="10">
    <w:abstractNumId w:val="4"/>
  </w:num>
  <w:num w:numId="11">
    <w:abstractNumId w:val="16"/>
  </w:num>
  <w:num w:numId="12">
    <w:abstractNumId w:val="8"/>
  </w:num>
  <w:num w:numId="13">
    <w:abstractNumId w:val="2"/>
  </w:num>
  <w:num w:numId="14">
    <w:abstractNumId w:val="19"/>
  </w:num>
  <w:num w:numId="15">
    <w:abstractNumId w:val="1"/>
  </w:num>
  <w:num w:numId="16">
    <w:abstractNumId w:val="3"/>
  </w:num>
  <w:num w:numId="17">
    <w:abstractNumId w:val="14"/>
  </w:num>
  <w:num w:numId="18">
    <w:abstractNumId w:val="11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70A"/>
    <w:rsid w:val="00117673"/>
    <w:rsid w:val="0033709A"/>
    <w:rsid w:val="00375B3E"/>
    <w:rsid w:val="003D1C95"/>
    <w:rsid w:val="004953D4"/>
    <w:rsid w:val="0050761D"/>
    <w:rsid w:val="00617B3B"/>
    <w:rsid w:val="006709DA"/>
    <w:rsid w:val="00671FAB"/>
    <w:rsid w:val="006B308E"/>
    <w:rsid w:val="00725F77"/>
    <w:rsid w:val="007B42A9"/>
    <w:rsid w:val="007D4DDA"/>
    <w:rsid w:val="00816009"/>
    <w:rsid w:val="00831FFC"/>
    <w:rsid w:val="00B63308"/>
    <w:rsid w:val="00BC3305"/>
    <w:rsid w:val="00C57CCD"/>
    <w:rsid w:val="00DB6592"/>
    <w:rsid w:val="00EA570A"/>
    <w:rsid w:val="00F12775"/>
    <w:rsid w:val="00FD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Vlahovic</dc:creator>
  <cp:lastModifiedBy>Windows User</cp:lastModifiedBy>
  <cp:revision>11</cp:revision>
  <dcterms:created xsi:type="dcterms:W3CDTF">2023-12-24T18:23:00Z</dcterms:created>
  <dcterms:modified xsi:type="dcterms:W3CDTF">2023-12-24T19:31:00Z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cc2e1cb1-5f4d-4374-891d-6d26d113573f</vt:lpwstr>
  </property>
</Properties>
</file>